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936756" w:rsidRPr="002F0131" w:rsidRDefault="000A45B6">
      <w:pPr>
        <w:rPr>
          <w:b/>
        </w:rPr>
      </w:pPr>
      <w:r w:rsidRPr="002F0131">
        <w:rPr>
          <w:b/>
        </w:rPr>
        <w:t xml:space="preserve">Austrittsformular nach </w:t>
      </w:r>
      <w:r w:rsidR="00927201" w:rsidRPr="002F0131">
        <w:rPr>
          <w:b/>
        </w:rPr>
        <w:t>Brustoperation</w:t>
      </w:r>
    </w:p>
    <w:p w:rsidR="000A45B6" w:rsidRDefault="000A45B6"/>
    <w:p w:rsidR="002F0131" w:rsidRPr="002F0131" w:rsidRDefault="000A45B6" w:rsidP="000A45B6">
      <w:r>
        <w:t>Sehr geehrte Frau _______</w:t>
      </w:r>
      <w:bookmarkStart w:id="0" w:name="_GoBack"/>
      <w:bookmarkEnd w:id="0"/>
    </w:p>
    <w:p w:rsidR="002F0131" w:rsidRDefault="002F0131" w:rsidP="000A45B6">
      <w:pPr>
        <w:rPr>
          <w:rFonts w:ascii="Arial" w:hAnsi="Arial" w:cs="Arial"/>
          <w:sz w:val="20"/>
        </w:rPr>
      </w:pPr>
    </w:p>
    <w:p w:rsidR="000A45B6" w:rsidRDefault="000A45B6" w:rsidP="000A45B6">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0A45B6" w:rsidRDefault="000A45B6" w:rsidP="000A45B6">
      <w:pPr>
        <w:rPr>
          <w:rFonts w:ascii="Arial" w:hAnsi="Arial" w:cs="Arial"/>
          <w:sz w:val="20"/>
        </w:rPr>
      </w:pP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Duschen ist erlaubt, Baden während 2 Wochen meiden.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Tragen Sie keine Büstenhalter mit Bügel, sondern einen bequemen, gut angepassten BH ev. Sport-BH.</w:t>
      </w:r>
    </w:p>
    <w:p w:rsidR="0043239C" w:rsidRDefault="0043239C" w:rsidP="00927201">
      <w:pPr>
        <w:numPr>
          <w:ilvl w:val="0"/>
          <w:numId w:val="1"/>
        </w:numPr>
        <w:spacing w:before="30" w:after="0" w:line="240" w:lineRule="auto"/>
        <w:rPr>
          <w:rFonts w:ascii="Arial" w:hAnsi="Arial" w:cs="Arial"/>
          <w:sz w:val="20"/>
          <w:szCs w:val="20"/>
        </w:rPr>
      </w:pPr>
      <w:r>
        <w:rPr>
          <w:rFonts w:ascii="Arial" w:hAnsi="Arial" w:cs="Arial"/>
          <w:sz w:val="20"/>
          <w:szCs w:val="20"/>
        </w:rPr>
        <w:t>Tragen Sie den BH die ersten zwei Wochen Tag und Nacht</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Vermeiden Sie das Heben von schwerer Lasten (</w:t>
      </w:r>
      <w:r>
        <w:rPr>
          <w:rFonts w:ascii="Arial" w:hAnsi="Arial" w:cs="Arial"/>
          <w:sz w:val="20"/>
          <w:szCs w:val="20"/>
        </w:rPr>
        <w:sym w:font="Symbol" w:char="F03E"/>
      </w:r>
      <w:r>
        <w:rPr>
          <w:rFonts w:ascii="Arial" w:hAnsi="Arial" w:cs="Arial"/>
          <w:sz w:val="20"/>
          <w:szCs w:val="20"/>
        </w:rPr>
        <w:t xml:space="preserve"> 5 Kilogramm) während 4 Wochen.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Armübungen durchführen nach Angaben der Physiotherapeutin.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Im Liegen Hochlagern des Armes, keine Blutentnahme und Blutdruck-Messung am operierten Arm.</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Bei Schmutzarbeiten im Haushalt (Toilettenreinigung etc.) Handschuhe tragen.</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Medikamente bei Austritt: siehe Rezept</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Narbenpflege mit Fettcrème oder Narbensalbe nach 2 Wochen.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Ambulante Physiotherapie / Lymphdrainage bei Bedarf.</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Körperliche Aktivitäten wie Spazieren dürfen Sie nach Massgabe der Beschwerden ausführen.</w:t>
      </w:r>
    </w:p>
    <w:p w:rsidR="00927201" w:rsidRDefault="00927201" w:rsidP="00927201">
      <w:pPr>
        <w:numPr>
          <w:ilvl w:val="0"/>
          <w:numId w:val="1"/>
        </w:numPr>
        <w:spacing w:before="30" w:after="0" w:line="240" w:lineRule="auto"/>
        <w:rPr>
          <w:rFonts w:ascii="Arial" w:hAnsi="Arial" w:cs="Arial"/>
          <w:sz w:val="20"/>
          <w:szCs w:val="20"/>
        </w:rPr>
      </w:pPr>
      <w:r>
        <w:rPr>
          <w:rFonts w:ascii="Arial" w:hAnsi="Arial" w:cs="Arial"/>
          <w:sz w:val="20"/>
          <w:szCs w:val="20"/>
        </w:rPr>
        <w:t>Bei Auftreten von Schmerzen, Fieber oder starker Rötung</w:t>
      </w:r>
      <w:r w:rsidR="0043239C">
        <w:rPr>
          <w:rFonts w:ascii="Arial" w:hAnsi="Arial" w:cs="Arial"/>
          <w:sz w:val="20"/>
          <w:szCs w:val="20"/>
        </w:rPr>
        <w:t xml:space="preserve"> oder Schwellung</w:t>
      </w:r>
      <w:r>
        <w:rPr>
          <w:rFonts w:ascii="Arial" w:hAnsi="Arial" w:cs="Arial"/>
          <w:sz w:val="20"/>
          <w:szCs w:val="20"/>
        </w:rPr>
        <w:t xml:space="preserve"> der Wunde sollten Sie umgehend Ihren Hausarzt / Ihre Hausärztin konsultieren. Bei dessen/deren Abwesenheit sollten Sie sich rasch möglichst in der Frauenklinik melden.</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 xml:space="preserve">Nachkontrolle mit Besprechung des histologischen Untersuchungsergebnisses und des weiteren Vorgehens in 7 – 10 Tagen </w:t>
      </w:r>
      <w:r w:rsidR="0043239C">
        <w:rPr>
          <w:rFonts w:ascii="Arial" w:hAnsi="Arial" w:cs="Arial"/>
          <w:b/>
          <w:bCs/>
          <w:sz w:val="20"/>
          <w:szCs w:val="20"/>
        </w:rPr>
        <w:t>in unserem Ambulatorium.</w:t>
      </w:r>
    </w:p>
    <w:p w:rsidR="00927201" w:rsidRDefault="00927201" w:rsidP="00927201">
      <w:pPr>
        <w:numPr>
          <w:ilvl w:val="0"/>
          <w:numId w:val="1"/>
        </w:numPr>
        <w:spacing w:before="30" w:after="0" w:line="240" w:lineRule="auto"/>
        <w:rPr>
          <w:rFonts w:ascii="Arial" w:hAnsi="Arial" w:cs="Arial"/>
          <w:b/>
          <w:bCs/>
          <w:sz w:val="20"/>
          <w:szCs w:val="20"/>
        </w:rPr>
      </w:pPr>
      <w:r>
        <w:rPr>
          <w:rFonts w:ascii="Arial" w:hAnsi="Arial" w:cs="Arial"/>
          <w:b/>
          <w:bCs/>
          <w:sz w:val="20"/>
          <w:szCs w:val="20"/>
        </w:rPr>
        <w:t>Pflaster entfernen und Kürzen der Fadenenden findet bei uns in der Nachkontrolle statt.</w:t>
      </w:r>
    </w:p>
    <w:p w:rsidR="00927201" w:rsidRDefault="00927201" w:rsidP="00927201">
      <w:pPr>
        <w:spacing w:before="30"/>
        <w:rPr>
          <w:rFonts w:ascii="Arial" w:hAnsi="Arial" w:cs="Arial"/>
          <w:b/>
          <w:bCs/>
          <w:sz w:val="20"/>
          <w:szCs w:val="20"/>
        </w:rPr>
      </w:pPr>
    </w:p>
    <w:p w:rsidR="00927201" w:rsidRDefault="00927201" w:rsidP="00927201">
      <w:pPr>
        <w:spacing w:before="30"/>
        <w:rPr>
          <w:rFonts w:ascii="Arial" w:hAnsi="Arial" w:cs="Arial"/>
          <w:b/>
          <w:bCs/>
          <w:sz w:val="20"/>
          <w:szCs w:val="20"/>
        </w:rPr>
      </w:pPr>
      <w:r>
        <w:rPr>
          <w:rFonts w:ascii="Arial" w:hAnsi="Arial" w:cs="Arial"/>
          <w:iCs/>
          <w:sz w:val="20"/>
          <w:szCs w:val="20"/>
        </w:rPr>
        <w:t>Wir informieren Sie hiermit, dass Ihre klinischen Daten gemäss Krebsregistergesetz dem Krebsregister weitergeleitet werden und dass Sie diesbezüglich ein Einspruchsrecht haben.</w:t>
      </w:r>
    </w:p>
    <w:p w:rsidR="00927201" w:rsidRDefault="00927201" w:rsidP="00927201">
      <w:pPr>
        <w:spacing w:line="240" w:lineRule="atLeast"/>
        <w:rPr>
          <w:rFonts w:ascii="Arial" w:hAnsi="Arial" w:cs="Arial"/>
          <w:sz w:val="20"/>
          <w:szCs w:val="20"/>
        </w:rPr>
      </w:pPr>
    </w:p>
    <w:p w:rsidR="00927201" w:rsidRDefault="00927201" w:rsidP="00927201">
      <w:pPr>
        <w:pStyle w:val="Pxrtf"/>
        <w:rPr>
          <w:b/>
          <w:bCs/>
        </w:rPr>
      </w:pPr>
      <w:r>
        <w:rPr>
          <w:b/>
          <w:bCs/>
        </w:rPr>
        <w:t xml:space="preserve">Falls Sie noch Fragen haben, wenden Sie sich bitten an Ihren einweisenden Arzt / Ihre einweisende Ärztin oder den Notfallarzt der Frauenklinik. </w:t>
      </w:r>
    </w:p>
    <w:p w:rsidR="00927201" w:rsidRDefault="00927201" w:rsidP="00927201">
      <w:pPr>
        <w:pStyle w:val="Pxrtf"/>
        <w:rPr>
          <w:b/>
          <w:bCs/>
        </w:rPr>
      </w:pPr>
    </w:p>
    <w:p w:rsidR="00927201" w:rsidRDefault="00927201" w:rsidP="00927201">
      <w:pPr>
        <w:pStyle w:val="Pxrtf"/>
        <w:rPr>
          <w:b/>
          <w:bCs/>
        </w:rPr>
      </w:pPr>
      <w:r>
        <w:rPr>
          <w:b/>
          <w:bCs/>
        </w:rPr>
        <w:t>In Notfällen bitten wir um Anmeldung unter 052 266 30 30 (Notfall Gynäkologie KSW, 4. Stock).</w:t>
      </w:r>
    </w:p>
    <w:p w:rsidR="00927201" w:rsidRDefault="00927201" w:rsidP="00927201">
      <w:pPr>
        <w:spacing w:line="240" w:lineRule="atLeast"/>
        <w:rPr>
          <w:rFonts w:ascii="Arial" w:hAnsi="Arial" w:cs="Arial"/>
          <w:sz w:val="20"/>
          <w:szCs w:val="20"/>
        </w:rPr>
      </w:pPr>
    </w:p>
    <w:p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Brustoperation.docx,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2F0131"/>
    <w:rsid w:val="0043239C"/>
    <w:rsid w:val="00477FEC"/>
    <w:rsid w:val="00927201"/>
    <w:rsid w:val="00936756"/>
    <w:rsid w:val="00A37B04"/>
    <w:rsid w:val="00AB60EA"/>
    <w:rsid w:val="00D77A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7574"/>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Brus, Nadine, YBI</cp:lastModifiedBy>
  <cp:revision>2</cp:revision>
  <dcterms:created xsi:type="dcterms:W3CDTF">2023-07-26T09:44:00Z</dcterms:created>
  <dcterms:modified xsi:type="dcterms:W3CDTF">2023-07-26T09:44:00Z</dcterms:modified>
</cp:coreProperties>
</file>